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CFE189" w14:textId="7908541F" w:rsidR="00581E7F" w:rsidRPr="004B1FE1" w:rsidRDefault="00581E7F" w:rsidP="004B1FE1">
      <w:pPr>
        <w:ind w:left="5664"/>
        <w:jc w:val="right"/>
        <w:rPr>
          <w:rFonts w:ascii="Tahoma" w:hAnsi="Tahoma" w:cs="Tahoma"/>
          <w:sz w:val="20"/>
          <w:szCs w:val="20"/>
        </w:rPr>
      </w:pPr>
      <w:r w:rsidRPr="004B1FE1">
        <w:rPr>
          <w:rFonts w:ascii="Tahoma" w:hAnsi="Tahoma" w:cs="Tahoma"/>
          <w:sz w:val="20"/>
          <w:szCs w:val="20"/>
        </w:rPr>
        <w:t>V </w:t>
      </w:r>
      <w:proofErr w:type="spellStart"/>
      <w:r w:rsidRPr="004B1FE1">
        <w:rPr>
          <w:rFonts w:ascii="Tahoma" w:hAnsi="Tahoma" w:cs="Tahoma"/>
          <w:sz w:val="20"/>
          <w:szCs w:val="20"/>
        </w:rPr>
        <w:t>Lišnici</w:t>
      </w:r>
      <w:proofErr w:type="spellEnd"/>
      <w:r w:rsidRPr="004B1FE1">
        <w:rPr>
          <w:rFonts w:ascii="Tahoma" w:hAnsi="Tahoma" w:cs="Tahoma"/>
          <w:sz w:val="20"/>
          <w:szCs w:val="20"/>
        </w:rPr>
        <w:t xml:space="preserve"> </w:t>
      </w:r>
      <w:r w:rsidR="004B1FE1" w:rsidRPr="004B1FE1">
        <w:rPr>
          <w:rFonts w:ascii="Tahoma" w:hAnsi="Tahoma" w:cs="Tahoma"/>
          <w:sz w:val="20"/>
          <w:szCs w:val="20"/>
        </w:rPr>
        <w:t xml:space="preserve">dne </w:t>
      </w:r>
      <w:r w:rsidR="00247A8F">
        <w:rPr>
          <w:rFonts w:ascii="Tahoma" w:hAnsi="Tahoma" w:cs="Tahoma"/>
          <w:sz w:val="20"/>
          <w:szCs w:val="20"/>
        </w:rPr>
        <w:t>12</w:t>
      </w:r>
      <w:r w:rsidRPr="004B1FE1">
        <w:rPr>
          <w:rFonts w:ascii="Tahoma" w:hAnsi="Tahoma" w:cs="Tahoma"/>
          <w:sz w:val="20"/>
          <w:szCs w:val="20"/>
        </w:rPr>
        <w:t>. prosince 2024</w:t>
      </w:r>
    </w:p>
    <w:p w14:paraId="4B598DD4" w14:textId="77777777" w:rsidR="00247A8F" w:rsidRDefault="00581E7F" w:rsidP="00247A8F">
      <w:pPr>
        <w:spacing w:after="0" w:line="360" w:lineRule="auto"/>
        <w:jc w:val="both"/>
        <w:rPr>
          <w:rFonts w:ascii="Tahoma" w:hAnsi="Tahoma" w:cs="Tahoma"/>
          <w:b/>
          <w:bCs/>
          <w:sz w:val="20"/>
          <w:szCs w:val="20"/>
        </w:rPr>
      </w:pPr>
      <w:r w:rsidRPr="004B1FE1">
        <w:rPr>
          <w:rFonts w:ascii="Tahoma" w:hAnsi="Tahoma" w:cs="Tahoma"/>
          <w:b/>
          <w:bCs/>
          <w:sz w:val="20"/>
          <w:szCs w:val="20"/>
        </w:rPr>
        <w:t xml:space="preserve">TISKOVÁ ZPRÁVA: </w:t>
      </w:r>
    </w:p>
    <w:p w14:paraId="2CC7D4C7" w14:textId="62BB6D36" w:rsidR="004B1FE1" w:rsidRPr="00141486" w:rsidRDefault="00581E7F" w:rsidP="00247A8F">
      <w:pPr>
        <w:spacing w:after="0" w:line="360" w:lineRule="auto"/>
        <w:jc w:val="both"/>
        <w:rPr>
          <w:rFonts w:ascii="Tahoma" w:hAnsi="Tahoma" w:cs="Tahoma"/>
          <w:b/>
          <w:bCs/>
          <w:sz w:val="20"/>
          <w:szCs w:val="20"/>
        </w:rPr>
      </w:pPr>
      <w:r w:rsidRPr="00141486">
        <w:rPr>
          <w:rFonts w:ascii="Tahoma" w:hAnsi="Tahoma" w:cs="Tahoma"/>
          <w:b/>
          <w:bCs/>
          <w:sz w:val="20"/>
          <w:szCs w:val="20"/>
          <w:u w:val="single"/>
        </w:rPr>
        <w:t>Tradiční Zimní setkání starostů a partnerů MAS Naděje</w:t>
      </w:r>
      <w:r w:rsidR="00141486">
        <w:rPr>
          <w:rFonts w:ascii="Tahoma" w:hAnsi="Tahoma" w:cs="Tahoma"/>
          <w:b/>
          <w:bCs/>
          <w:sz w:val="20"/>
          <w:szCs w:val="20"/>
          <w:u w:val="single"/>
        </w:rPr>
        <w:t xml:space="preserve"> není jen bilancováním ke konci roku</w:t>
      </w:r>
    </w:p>
    <w:p w14:paraId="76A8EF1E" w14:textId="35965956" w:rsidR="00141486" w:rsidRDefault="00141486" w:rsidP="00247A8F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14:paraId="543DC16F" w14:textId="37F7E64B" w:rsidR="00EF7379" w:rsidRPr="00EF7379" w:rsidRDefault="00EF7379" w:rsidP="00247A8F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EF7379">
        <w:rPr>
          <w:rFonts w:ascii="Tahoma" w:hAnsi="Tahoma" w:cs="Tahoma"/>
          <w:sz w:val="20"/>
          <w:szCs w:val="20"/>
        </w:rPr>
        <w:t>Ve dnech 28. a 29. listopadu 2024 se v malebném prostředí Selského dvora v Braňanech konalo tradiční Zimní setkání starostů a partnerů s názvem „</w:t>
      </w:r>
      <w:r w:rsidRPr="00EF7379">
        <w:rPr>
          <w:rFonts w:ascii="Tahoma" w:hAnsi="Tahoma" w:cs="Tahoma"/>
          <w:i/>
          <w:iCs/>
          <w:sz w:val="20"/>
          <w:szCs w:val="20"/>
        </w:rPr>
        <w:t>Se starosty bez starostí</w:t>
      </w:r>
      <w:r w:rsidRPr="00EF7379">
        <w:rPr>
          <w:rFonts w:ascii="Tahoma" w:hAnsi="Tahoma" w:cs="Tahoma"/>
          <w:sz w:val="20"/>
          <w:szCs w:val="20"/>
        </w:rPr>
        <w:t>“, které pořádala MAS Naděje o</w:t>
      </w:r>
      <w:r w:rsidR="00581E7F" w:rsidRPr="004B1FE1">
        <w:rPr>
          <w:rFonts w:ascii="Tahoma" w:hAnsi="Tahoma" w:cs="Tahoma"/>
          <w:sz w:val="20"/>
          <w:szCs w:val="20"/>
        </w:rPr>
        <w:t>.</w:t>
      </w:r>
      <w:r w:rsidRPr="00EF7379">
        <w:rPr>
          <w:rFonts w:ascii="Tahoma" w:hAnsi="Tahoma" w:cs="Tahoma"/>
          <w:sz w:val="20"/>
          <w:szCs w:val="20"/>
        </w:rPr>
        <w:t>p</w:t>
      </w:r>
      <w:r w:rsidR="00581E7F" w:rsidRPr="004B1FE1">
        <w:rPr>
          <w:rFonts w:ascii="Tahoma" w:hAnsi="Tahoma" w:cs="Tahoma"/>
          <w:sz w:val="20"/>
          <w:szCs w:val="20"/>
        </w:rPr>
        <w:t>.</w:t>
      </w:r>
      <w:r w:rsidRPr="00EF7379">
        <w:rPr>
          <w:rFonts w:ascii="Tahoma" w:hAnsi="Tahoma" w:cs="Tahoma"/>
          <w:sz w:val="20"/>
          <w:szCs w:val="20"/>
        </w:rPr>
        <w:t xml:space="preserve">s. Tato organizace, působící od roku 2013, dlouhodobě podporuje obce a partnery při regionálním rozvoji. Akce přilákala desítky účastníků </w:t>
      </w:r>
      <w:r w:rsidR="00581E7F" w:rsidRPr="004B1FE1">
        <w:rPr>
          <w:rFonts w:ascii="Tahoma" w:hAnsi="Tahoma" w:cs="Tahoma"/>
          <w:sz w:val="20"/>
          <w:szCs w:val="20"/>
        </w:rPr>
        <w:t xml:space="preserve">z řad její partnerské základny </w:t>
      </w:r>
      <w:r w:rsidRPr="00EF7379">
        <w:rPr>
          <w:rFonts w:ascii="Tahoma" w:hAnsi="Tahoma" w:cs="Tahoma"/>
          <w:sz w:val="20"/>
          <w:szCs w:val="20"/>
        </w:rPr>
        <w:t xml:space="preserve">– starosty, zástupce </w:t>
      </w:r>
      <w:r w:rsidR="00247A8F">
        <w:rPr>
          <w:rFonts w:ascii="Tahoma" w:hAnsi="Tahoma" w:cs="Tahoma"/>
          <w:sz w:val="20"/>
          <w:szCs w:val="20"/>
        </w:rPr>
        <w:t xml:space="preserve">neziskových </w:t>
      </w:r>
      <w:r w:rsidRPr="00EF7379">
        <w:rPr>
          <w:rFonts w:ascii="Tahoma" w:hAnsi="Tahoma" w:cs="Tahoma"/>
          <w:sz w:val="20"/>
          <w:szCs w:val="20"/>
        </w:rPr>
        <w:t>organizací</w:t>
      </w:r>
      <w:r w:rsidR="00247A8F">
        <w:rPr>
          <w:rFonts w:ascii="Tahoma" w:hAnsi="Tahoma" w:cs="Tahoma"/>
          <w:sz w:val="20"/>
          <w:szCs w:val="20"/>
        </w:rPr>
        <w:t xml:space="preserve">, podnikatele </w:t>
      </w:r>
      <w:r w:rsidRPr="00EF7379">
        <w:rPr>
          <w:rFonts w:ascii="Tahoma" w:hAnsi="Tahoma" w:cs="Tahoma"/>
          <w:sz w:val="20"/>
          <w:szCs w:val="20"/>
        </w:rPr>
        <w:t>a další partnery, kteří diskutovali o projektech a budoucích plánech</w:t>
      </w:r>
      <w:r w:rsidR="00247A8F">
        <w:rPr>
          <w:rFonts w:ascii="Tahoma" w:hAnsi="Tahoma" w:cs="Tahoma"/>
          <w:sz w:val="20"/>
          <w:szCs w:val="20"/>
        </w:rPr>
        <w:t xml:space="preserve"> v regionu</w:t>
      </w:r>
      <w:r w:rsidRPr="00EF7379">
        <w:rPr>
          <w:rFonts w:ascii="Tahoma" w:hAnsi="Tahoma" w:cs="Tahoma"/>
          <w:sz w:val="20"/>
          <w:szCs w:val="20"/>
        </w:rPr>
        <w:t>.</w:t>
      </w:r>
    </w:p>
    <w:p w14:paraId="603292F1" w14:textId="472E34AE" w:rsidR="00EF7379" w:rsidRPr="00EF7379" w:rsidRDefault="00EF7379" w:rsidP="00247A8F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EF7379">
        <w:rPr>
          <w:rFonts w:ascii="Tahoma" w:hAnsi="Tahoma" w:cs="Tahoma"/>
          <w:sz w:val="20"/>
          <w:szCs w:val="20"/>
        </w:rPr>
        <w:t xml:space="preserve">Program zahájila prezentace výsledků Strategie </w:t>
      </w:r>
      <w:r w:rsidR="00247A8F">
        <w:rPr>
          <w:rFonts w:ascii="Tahoma" w:hAnsi="Tahoma" w:cs="Tahoma"/>
          <w:sz w:val="20"/>
          <w:szCs w:val="20"/>
        </w:rPr>
        <w:t xml:space="preserve">komunitně </w:t>
      </w:r>
      <w:r w:rsidR="00581E7F" w:rsidRPr="004B1FE1">
        <w:rPr>
          <w:rFonts w:ascii="Tahoma" w:hAnsi="Tahoma" w:cs="Tahoma"/>
          <w:sz w:val="20"/>
          <w:szCs w:val="20"/>
        </w:rPr>
        <w:t>vedeného</w:t>
      </w:r>
      <w:r w:rsidRPr="00EF7379">
        <w:rPr>
          <w:rFonts w:ascii="Tahoma" w:hAnsi="Tahoma" w:cs="Tahoma"/>
          <w:sz w:val="20"/>
          <w:szCs w:val="20"/>
        </w:rPr>
        <w:t xml:space="preserve"> </w:t>
      </w:r>
      <w:r w:rsidR="00247A8F">
        <w:rPr>
          <w:rFonts w:ascii="Tahoma" w:hAnsi="Tahoma" w:cs="Tahoma"/>
          <w:sz w:val="20"/>
          <w:szCs w:val="20"/>
        </w:rPr>
        <w:t xml:space="preserve">místního </w:t>
      </w:r>
      <w:r w:rsidRPr="00EF7379">
        <w:rPr>
          <w:rFonts w:ascii="Tahoma" w:hAnsi="Tahoma" w:cs="Tahoma"/>
          <w:sz w:val="20"/>
          <w:szCs w:val="20"/>
        </w:rPr>
        <w:t>rozvoje (SCLLD) za</w:t>
      </w:r>
      <w:r w:rsidR="00141486">
        <w:rPr>
          <w:rFonts w:ascii="Tahoma" w:hAnsi="Tahoma" w:cs="Tahoma"/>
          <w:sz w:val="20"/>
          <w:szCs w:val="20"/>
        </w:rPr>
        <w:t> </w:t>
      </w:r>
      <w:r w:rsidRPr="00EF7379">
        <w:rPr>
          <w:rFonts w:ascii="Tahoma" w:hAnsi="Tahoma" w:cs="Tahoma"/>
          <w:sz w:val="20"/>
          <w:szCs w:val="20"/>
        </w:rPr>
        <w:t>období</w:t>
      </w:r>
      <w:r w:rsidR="00141486">
        <w:rPr>
          <w:rFonts w:ascii="Tahoma" w:hAnsi="Tahoma" w:cs="Tahoma"/>
          <w:sz w:val="20"/>
          <w:szCs w:val="20"/>
        </w:rPr>
        <w:t> </w:t>
      </w:r>
      <w:r w:rsidR="00141486" w:rsidRPr="00EF7379">
        <w:rPr>
          <w:rFonts w:ascii="Tahoma" w:hAnsi="Tahoma" w:cs="Tahoma"/>
          <w:sz w:val="20"/>
          <w:szCs w:val="20"/>
        </w:rPr>
        <w:t>2014</w:t>
      </w:r>
      <w:r w:rsidR="00141486">
        <w:rPr>
          <w:rFonts w:ascii="Tahoma" w:hAnsi="Tahoma" w:cs="Tahoma"/>
          <w:sz w:val="20"/>
          <w:szCs w:val="20"/>
        </w:rPr>
        <w:t>–2020</w:t>
      </w:r>
      <w:r w:rsidRPr="00EF7379">
        <w:rPr>
          <w:rFonts w:ascii="Tahoma" w:hAnsi="Tahoma" w:cs="Tahoma"/>
          <w:sz w:val="20"/>
          <w:szCs w:val="20"/>
        </w:rPr>
        <w:t xml:space="preserve">. Během tohoto období MAS Naděje </w:t>
      </w:r>
      <w:r w:rsidR="00581E7F" w:rsidRPr="004B1FE1">
        <w:rPr>
          <w:rFonts w:ascii="Tahoma" w:hAnsi="Tahoma" w:cs="Tahoma"/>
          <w:sz w:val="20"/>
          <w:szCs w:val="20"/>
        </w:rPr>
        <w:t>podpořila celkem</w:t>
      </w:r>
      <w:r w:rsidRPr="00EF7379">
        <w:rPr>
          <w:rFonts w:ascii="Tahoma" w:hAnsi="Tahoma" w:cs="Tahoma"/>
          <w:sz w:val="20"/>
          <w:szCs w:val="20"/>
        </w:rPr>
        <w:t xml:space="preserve"> 90 projektů zaměřených na</w:t>
      </w:r>
      <w:r w:rsidR="00141486">
        <w:rPr>
          <w:rFonts w:ascii="Tahoma" w:hAnsi="Tahoma" w:cs="Tahoma"/>
          <w:sz w:val="20"/>
          <w:szCs w:val="20"/>
        </w:rPr>
        <w:t> </w:t>
      </w:r>
      <w:r w:rsidR="004B1FE1" w:rsidRPr="004B1FE1">
        <w:rPr>
          <w:rFonts w:ascii="Tahoma" w:hAnsi="Tahoma" w:cs="Tahoma"/>
          <w:sz w:val="20"/>
          <w:szCs w:val="20"/>
        </w:rPr>
        <w:t>bezpečnost</w:t>
      </w:r>
      <w:r w:rsidRPr="00EF7379">
        <w:rPr>
          <w:rFonts w:ascii="Tahoma" w:hAnsi="Tahoma" w:cs="Tahoma"/>
          <w:sz w:val="20"/>
          <w:szCs w:val="20"/>
        </w:rPr>
        <w:t>, vzdělávání, sociální služby</w:t>
      </w:r>
      <w:r w:rsidR="00581E7F" w:rsidRPr="004B1FE1">
        <w:rPr>
          <w:rFonts w:ascii="Tahoma" w:hAnsi="Tahoma" w:cs="Tahoma"/>
          <w:sz w:val="20"/>
          <w:szCs w:val="20"/>
        </w:rPr>
        <w:t xml:space="preserve">, </w:t>
      </w:r>
      <w:r w:rsidRPr="00EF7379">
        <w:rPr>
          <w:rFonts w:ascii="Tahoma" w:hAnsi="Tahoma" w:cs="Tahoma"/>
          <w:sz w:val="20"/>
          <w:szCs w:val="20"/>
        </w:rPr>
        <w:t>ochranu životního prostředí</w:t>
      </w:r>
      <w:r w:rsidR="00581E7F" w:rsidRPr="004B1FE1">
        <w:rPr>
          <w:rFonts w:ascii="Tahoma" w:hAnsi="Tahoma" w:cs="Tahoma"/>
          <w:sz w:val="20"/>
          <w:szCs w:val="20"/>
        </w:rPr>
        <w:t xml:space="preserve"> nebo zemědělské podnikání</w:t>
      </w:r>
      <w:r w:rsidRPr="00EF7379">
        <w:rPr>
          <w:rFonts w:ascii="Tahoma" w:hAnsi="Tahoma" w:cs="Tahoma"/>
          <w:sz w:val="20"/>
          <w:szCs w:val="20"/>
        </w:rPr>
        <w:t>. „</w:t>
      </w:r>
      <w:r w:rsidRPr="00EF7379">
        <w:rPr>
          <w:rFonts w:ascii="Tahoma" w:hAnsi="Tahoma" w:cs="Tahoma"/>
          <w:i/>
          <w:iCs/>
          <w:sz w:val="20"/>
          <w:szCs w:val="20"/>
        </w:rPr>
        <w:t>Toto setkání není jen o bilancování, ale také o inspiraci a</w:t>
      </w:r>
      <w:r w:rsidR="009D5266">
        <w:rPr>
          <w:rFonts w:ascii="Tahoma" w:hAnsi="Tahoma" w:cs="Tahoma"/>
          <w:i/>
          <w:iCs/>
          <w:sz w:val="20"/>
          <w:szCs w:val="20"/>
        </w:rPr>
        <w:t> </w:t>
      </w:r>
      <w:r w:rsidRPr="00EF7379">
        <w:rPr>
          <w:rFonts w:ascii="Tahoma" w:hAnsi="Tahoma" w:cs="Tahoma"/>
          <w:i/>
          <w:iCs/>
          <w:sz w:val="20"/>
          <w:szCs w:val="20"/>
        </w:rPr>
        <w:t>hledání nových příležitostí ke spolupráci</w:t>
      </w:r>
      <w:r w:rsidRPr="00EF7379">
        <w:rPr>
          <w:rFonts w:ascii="Tahoma" w:hAnsi="Tahoma" w:cs="Tahoma"/>
          <w:sz w:val="20"/>
          <w:szCs w:val="20"/>
        </w:rPr>
        <w:t>,“ uvedla Ing. Kamila Rejčová</w:t>
      </w:r>
      <w:r w:rsidR="004B1FE1" w:rsidRPr="004B1FE1">
        <w:rPr>
          <w:rFonts w:ascii="Tahoma" w:hAnsi="Tahoma" w:cs="Tahoma"/>
          <w:sz w:val="20"/>
          <w:szCs w:val="20"/>
        </w:rPr>
        <w:t>, ředitelka MAS Naděje o.p.s.</w:t>
      </w:r>
      <w:r w:rsidRPr="00EF7379">
        <w:rPr>
          <w:rFonts w:ascii="Tahoma" w:hAnsi="Tahoma" w:cs="Tahoma"/>
          <w:sz w:val="20"/>
          <w:szCs w:val="20"/>
        </w:rPr>
        <w:t xml:space="preserve"> </w:t>
      </w:r>
    </w:p>
    <w:p w14:paraId="0EFDDFC1" w14:textId="6AA1DB12" w:rsidR="00FE5AAB" w:rsidRPr="00FE5AAB" w:rsidRDefault="00EF7379" w:rsidP="00247A8F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EF7379">
        <w:rPr>
          <w:rFonts w:ascii="Tahoma" w:hAnsi="Tahoma" w:cs="Tahoma"/>
          <w:sz w:val="20"/>
          <w:szCs w:val="20"/>
        </w:rPr>
        <w:t>Další část programu se věnovala plánům na období 2021–2027, kde MAS Naděje alokovala přes</w:t>
      </w:r>
      <w:r w:rsidR="00141486">
        <w:rPr>
          <w:rFonts w:ascii="Tahoma" w:hAnsi="Tahoma" w:cs="Tahoma"/>
          <w:sz w:val="20"/>
          <w:szCs w:val="20"/>
        </w:rPr>
        <w:t> </w:t>
      </w:r>
      <w:r w:rsidRPr="00EF7379">
        <w:rPr>
          <w:rFonts w:ascii="Tahoma" w:hAnsi="Tahoma" w:cs="Tahoma"/>
          <w:sz w:val="20"/>
          <w:szCs w:val="20"/>
        </w:rPr>
        <w:t>92</w:t>
      </w:r>
      <w:r w:rsidR="00141486">
        <w:rPr>
          <w:rFonts w:ascii="Tahoma" w:hAnsi="Tahoma" w:cs="Tahoma"/>
          <w:sz w:val="20"/>
          <w:szCs w:val="20"/>
        </w:rPr>
        <w:t> </w:t>
      </w:r>
      <w:r w:rsidRPr="00EF7379">
        <w:rPr>
          <w:rFonts w:ascii="Tahoma" w:hAnsi="Tahoma" w:cs="Tahoma"/>
          <w:sz w:val="20"/>
          <w:szCs w:val="20"/>
        </w:rPr>
        <w:t>milionů Kč na</w:t>
      </w:r>
      <w:r w:rsidR="00247A8F">
        <w:rPr>
          <w:rFonts w:ascii="Tahoma" w:hAnsi="Tahoma" w:cs="Tahoma"/>
          <w:sz w:val="20"/>
          <w:szCs w:val="20"/>
        </w:rPr>
        <w:t> </w:t>
      </w:r>
      <w:r w:rsidRPr="00EF7379">
        <w:rPr>
          <w:rFonts w:ascii="Tahoma" w:hAnsi="Tahoma" w:cs="Tahoma"/>
          <w:sz w:val="20"/>
          <w:szCs w:val="20"/>
        </w:rPr>
        <w:t xml:space="preserve">nové iniciativy v oblastech </w:t>
      </w:r>
      <w:r w:rsidR="00247A8F">
        <w:rPr>
          <w:rFonts w:ascii="Tahoma" w:hAnsi="Tahoma" w:cs="Tahoma"/>
          <w:sz w:val="20"/>
          <w:szCs w:val="20"/>
        </w:rPr>
        <w:t xml:space="preserve">obnovy kulturních památek, </w:t>
      </w:r>
      <w:r w:rsidR="004B1FE1" w:rsidRPr="004B1FE1">
        <w:rPr>
          <w:rFonts w:ascii="Tahoma" w:hAnsi="Tahoma" w:cs="Tahoma"/>
          <w:sz w:val="20"/>
          <w:szCs w:val="20"/>
        </w:rPr>
        <w:t>dopravy,</w:t>
      </w:r>
      <w:r w:rsidRPr="00EF7379">
        <w:rPr>
          <w:rFonts w:ascii="Tahoma" w:hAnsi="Tahoma" w:cs="Tahoma"/>
          <w:sz w:val="20"/>
          <w:szCs w:val="20"/>
        </w:rPr>
        <w:t xml:space="preserve"> </w:t>
      </w:r>
      <w:r w:rsidR="00247A8F">
        <w:rPr>
          <w:rFonts w:ascii="Tahoma" w:hAnsi="Tahoma" w:cs="Tahoma"/>
          <w:sz w:val="20"/>
          <w:szCs w:val="20"/>
        </w:rPr>
        <w:t xml:space="preserve">sociálních služeb, školství vč. </w:t>
      </w:r>
      <w:r w:rsidR="004B1FE1" w:rsidRPr="004B1FE1">
        <w:rPr>
          <w:rFonts w:ascii="Tahoma" w:hAnsi="Tahoma" w:cs="Tahoma"/>
          <w:sz w:val="20"/>
          <w:szCs w:val="20"/>
        </w:rPr>
        <w:t>podnikání a inovací nebo zemědělského podnikání</w:t>
      </w:r>
      <w:r w:rsidRPr="00EF7379">
        <w:rPr>
          <w:rFonts w:ascii="Tahoma" w:hAnsi="Tahoma" w:cs="Tahoma"/>
          <w:sz w:val="20"/>
          <w:szCs w:val="20"/>
        </w:rPr>
        <w:t xml:space="preserve">. Mezi plánované </w:t>
      </w:r>
      <w:r w:rsidR="004B1FE1" w:rsidRPr="004B1FE1">
        <w:rPr>
          <w:rFonts w:ascii="Tahoma" w:hAnsi="Tahoma" w:cs="Tahoma"/>
          <w:sz w:val="20"/>
          <w:szCs w:val="20"/>
        </w:rPr>
        <w:t>výzvy</w:t>
      </w:r>
      <w:r w:rsidRPr="00EF7379">
        <w:rPr>
          <w:rFonts w:ascii="Tahoma" w:hAnsi="Tahoma" w:cs="Tahoma"/>
          <w:sz w:val="20"/>
          <w:szCs w:val="20"/>
        </w:rPr>
        <w:t xml:space="preserve"> patří například podpora knihoven, </w:t>
      </w:r>
      <w:r w:rsidR="00247A8F">
        <w:rPr>
          <w:rFonts w:ascii="Tahoma" w:hAnsi="Tahoma" w:cs="Tahoma"/>
          <w:sz w:val="20"/>
          <w:szCs w:val="20"/>
        </w:rPr>
        <w:t xml:space="preserve">cestovního ruchu, </w:t>
      </w:r>
      <w:r w:rsidRPr="00EF7379">
        <w:rPr>
          <w:rFonts w:ascii="Tahoma" w:hAnsi="Tahoma" w:cs="Tahoma"/>
          <w:sz w:val="20"/>
          <w:szCs w:val="20"/>
        </w:rPr>
        <w:t>modernizace veřejného prostranství a</w:t>
      </w:r>
      <w:r w:rsidR="00247A8F">
        <w:rPr>
          <w:rFonts w:ascii="Tahoma" w:hAnsi="Tahoma" w:cs="Tahoma"/>
          <w:sz w:val="20"/>
          <w:szCs w:val="20"/>
        </w:rPr>
        <w:t xml:space="preserve">pod. </w:t>
      </w:r>
      <w:r w:rsidRPr="00EF7379">
        <w:rPr>
          <w:rFonts w:ascii="Tahoma" w:hAnsi="Tahoma" w:cs="Tahoma"/>
          <w:sz w:val="20"/>
          <w:szCs w:val="20"/>
        </w:rPr>
        <w:t>„</w:t>
      </w:r>
      <w:r w:rsidRPr="00EF7379">
        <w:rPr>
          <w:rFonts w:ascii="Tahoma" w:hAnsi="Tahoma" w:cs="Tahoma"/>
          <w:i/>
          <w:iCs/>
          <w:sz w:val="20"/>
          <w:szCs w:val="20"/>
        </w:rPr>
        <w:t>Naším cílem je zlepšovat kvalitu života obyvatel našich obcí a hledat inovativní řešení,</w:t>
      </w:r>
      <w:r w:rsidRPr="00EF7379">
        <w:rPr>
          <w:rFonts w:ascii="Tahoma" w:hAnsi="Tahoma" w:cs="Tahoma"/>
          <w:sz w:val="20"/>
          <w:szCs w:val="20"/>
        </w:rPr>
        <w:t>“ do</w:t>
      </w:r>
      <w:r w:rsidR="004B1FE1" w:rsidRPr="004B1FE1">
        <w:rPr>
          <w:rFonts w:ascii="Tahoma" w:hAnsi="Tahoma" w:cs="Tahoma"/>
          <w:sz w:val="20"/>
          <w:szCs w:val="20"/>
        </w:rPr>
        <w:t>plnil</w:t>
      </w:r>
      <w:r w:rsidRPr="00EF7379">
        <w:rPr>
          <w:rFonts w:ascii="Tahoma" w:hAnsi="Tahoma" w:cs="Tahoma"/>
          <w:sz w:val="20"/>
          <w:szCs w:val="20"/>
        </w:rPr>
        <w:t xml:space="preserve"> </w:t>
      </w:r>
      <w:r w:rsidR="004B1FE1" w:rsidRPr="004B1FE1">
        <w:rPr>
          <w:rFonts w:ascii="Tahoma" w:hAnsi="Tahoma" w:cs="Tahoma"/>
          <w:sz w:val="20"/>
          <w:szCs w:val="20"/>
        </w:rPr>
        <w:t>Bc.</w:t>
      </w:r>
      <w:r w:rsidR="00FE5AAB">
        <w:rPr>
          <w:rFonts w:ascii="Tahoma" w:hAnsi="Tahoma" w:cs="Tahoma"/>
          <w:sz w:val="20"/>
          <w:szCs w:val="20"/>
        </w:rPr>
        <w:t> </w:t>
      </w:r>
      <w:r w:rsidR="004B1FE1" w:rsidRPr="004B1FE1">
        <w:rPr>
          <w:rFonts w:ascii="Tahoma" w:hAnsi="Tahoma" w:cs="Tahoma"/>
          <w:sz w:val="20"/>
          <w:szCs w:val="20"/>
        </w:rPr>
        <w:t>Petr Pillár, předseda Správní rady MAS Naděje o.p.s</w:t>
      </w:r>
      <w:r w:rsidRPr="00EF7379">
        <w:rPr>
          <w:rFonts w:ascii="Tahoma" w:hAnsi="Tahoma" w:cs="Tahoma"/>
          <w:sz w:val="20"/>
          <w:szCs w:val="20"/>
        </w:rPr>
        <w:t xml:space="preserve">. Diskutována byla také podpora energetické efektivity skrze program Nová zelená úsporám </w:t>
      </w:r>
      <w:proofErr w:type="spellStart"/>
      <w:r w:rsidRPr="00EF7379">
        <w:rPr>
          <w:rFonts w:ascii="Tahoma" w:hAnsi="Tahoma" w:cs="Tahoma"/>
          <w:sz w:val="20"/>
          <w:szCs w:val="20"/>
        </w:rPr>
        <w:t>Light</w:t>
      </w:r>
      <w:proofErr w:type="spellEnd"/>
      <w:r w:rsidRPr="00EF7379">
        <w:rPr>
          <w:rFonts w:ascii="Tahoma" w:hAnsi="Tahoma" w:cs="Tahoma"/>
          <w:sz w:val="20"/>
          <w:szCs w:val="20"/>
        </w:rPr>
        <w:t>, který se zaměřuje na</w:t>
      </w:r>
      <w:r w:rsidR="00FE5AAB">
        <w:rPr>
          <w:rFonts w:ascii="Tahoma" w:hAnsi="Tahoma" w:cs="Tahoma"/>
          <w:sz w:val="20"/>
          <w:szCs w:val="20"/>
        </w:rPr>
        <w:t> </w:t>
      </w:r>
      <w:r w:rsidRPr="00EF7379">
        <w:rPr>
          <w:rFonts w:ascii="Tahoma" w:hAnsi="Tahoma" w:cs="Tahoma"/>
          <w:sz w:val="20"/>
          <w:szCs w:val="20"/>
        </w:rPr>
        <w:t>zlepšení kvality bydlení a</w:t>
      </w:r>
      <w:r w:rsidR="00FE5AAB">
        <w:rPr>
          <w:rFonts w:ascii="Tahoma" w:hAnsi="Tahoma" w:cs="Tahoma"/>
          <w:sz w:val="20"/>
          <w:szCs w:val="20"/>
        </w:rPr>
        <w:t> </w:t>
      </w:r>
      <w:r w:rsidR="004B1FE1" w:rsidRPr="004B1FE1">
        <w:rPr>
          <w:rFonts w:ascii="Tahoma" w:hAnsi="Tahoma" w:cs="Tahoma"/>
          <w:sz w:val="20"/>
          <w:szCs w:val="20"/>
        </w:rPr>
        <w:t>energetické úspory</w:t>
      </w:r>
      <w:r w:rsidRPr="00EF7379">
        <w:rPr>
          <w:rFonts w:ascii="Tahoma" w:hAnsi="Tahoma" w:cs="Tahoma"/>
          <w:sz w:val="20"/>
          <w:szCs w:val="20"/>
        </w:rPr>
        <w:t>.</w:t>
      </w:r>
    </w:p>
    <w:p w14:paraId="62B30897" w14:textId="30CE3C7A" w:rsidR="00EF7379" w:rsidRPr="00EF7379" w:rsidRDefault="00EF7379" w:rsidP="00247A8F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EF7379">
        <w:rPr>
          <w:rFonts w:ascii="Tahoma" w:hAnsi="Tahoma" w:cs="Tahoma"/>
          <w:sz w:val="20"/>
          <w:szCs w:val="20"/>
        </w:rPr>
        <w:t>Setkání přineslo nejen shrnutí úspěchů, ale i inspirace pro další rozvoj regionu. Diskutovalo se o sdílení příkladů dobré praxe a zapojení obcí do připravovaných projektů. Velký důraz byl kladen na spolupráci a</w:t>
      </w:r>
      <w:r w:rsidR="00FE5AAB">
        <w:rPr>
          <w:rFonts w:ascii="Tahoma" w:hAnsi="Tahoma" w:cs="Tahoma"/>
          <w:sz w:val="20"/>
          <w:szCs w:val="20"/>
        </w:rPr>
        <w:t> </w:t>
      </w:r>
      <w:r w:rsidRPr="00EF7379">
        <w:rPr>
          <w:rFonts w:ascii="Tahoma" w:hAnsi="Tahoma" w:cs="Tahoma"/>
          <w:sz w:val="20"/>
          <w:szCs w:val="20"/>
        </w:rPr>
        <w:t>posilování komunitních vazeb.</w:t>
      </w:r>
    </w:p>
    <w:p w14:paraId="095D6C5D" w14:textId="41A1576B" w:rsidR="00EF7379" w:rsidRPr="00EF7379" w:rsidRDefault="00EF7379" w:rsidP="00247A8F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EF7379">
        <w:rPr>
          <w:rFonts w:ascii="Tahoma" w:hAnsi="Tahoma" w:cs="Tahoma"/>
          <w:sz w:val="20"/>
          <w:szCs w:val="20"/>
        </w:rPr>
        <w:t>Tento tradiční formát setkání ukazuje, jak důležitá je komunikace a sdílení zkušeností mezi obcemi, což</w:t>
      </w:r>
      <w:r w:rsidR="00141486">
        <w:rPr>
          <w:rFonts w:ascii="Tahoma" w:hAnsi="Tahoma" w:cs="Tahoma"/>
          <w:sz w:val="20"/>
          <w:szCs w:val="20"/>
        </w:rPr>
        <w:t> </w:t>
      </w:r>
      <w:r w:rsidRPr="00EF7379">
        <w:rPr>
          <w:rFonts w:ascii="Tahoma" w:hAnsi="Tahoma" w:cs="Tahoma"/>
          <w:sz w:val="20"/>
          <w:szCs w:val="20"/>
        </w:rPr>
        <w:t xml:space="preserve">má zásadní význam pro efektivní rozvoj regionů. MAS Naděje tak znovu potvrdila svou klíčovou roli v podpoře lokální spolupráce a vytváření příležitostí pro </w:t>
      </w:r>
      <w:r w:rsidR="00247A8F">
        <w:rPr>
          <w:rFonts w:ascii="Tahoma" w:hAnsi="Tahoma" w:cs="Tahoma"/>
          <w:sz w:val="20"/>
          <w:szCs w:val="20"/>
        </w:rPr>
        <w:t xml:space="preserve">budoucnost. </w:t>
      </w:r>
    </w:p>
    <w:p w14:paraId="6C1733D5" w14:textId="012BBE23" w:rsidR="00E0283A" w:rsidRPr="00EF7379" w:rsidRDefault="00247A8F" w:rsidP="00247A8F">
      <w:pPr>
        <w:spacing w:after="0"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2F171FA" wp14:editId="0F137A21">
                <wp:simplePos x="0" y="0"/>
                <wp:positionH relativeFrom="margin">
                  <wp:posOffset>3285490</wp:posOffset>
                </wp:positionH>
                <wp:positionV relativeFrom="paragraph">
                  <wp:posOffset>2453640</wp:posOffset>
                </wp:positionV>
                <wp:extent cx="2590800" cy="182880"/>
                <wp:effectExtent l="0" t="0" r="0" b="7620"/>
                <wp:wrapTight wrapText="bothSides">
                  <wp:wrapPolygon edited="0">
                    <wp:start x="0" y="0"/>
                    <wp:lineTo x="0" y="20250"/>
                    <wp:lineTo x="21441" y="20250"/>
                    <wp:lineTo x="21441" y="0"/>
                    <wp:lineTo x="0" y="0"/>
                  </wp:wrapPolygon>
                </wp:wrapTight>
                <wp:docPr id="1639982938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1828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9BD1F33" w14:textId="3B5127FB" w:rsidR="00FE5AAB" w:rsidRPr="00FE5AAB" w:rsidRDefault="00FE5AAB" w:rsidP="00FE5AAB">
                            <w:pPr>
                              <w:pStyle w:val="Titulek"/>
                              <w:rPr>
                                <w:rFonts w:ascii="Tahoma" w:hAnsi="Tahoma" w:cs="Tahoma"/>
                                <w:noProof/>
                                <w:color w:val="auto"/>
                              </w:rPr>
                            </w:pPr>
                            <w:r w:rsidRPr="00FE5AAB">
                              <w:rPr>
                                <w:rFonts w:ascii="Tahoma" w:hAnsi="Tahoma" w:cs="Tahoma"/>
                                <w:color w:val="auto"/>
                                <w:sz w:val="14"/>
                                <w:szCs w:val="14"/>
                              </w:rPr>
                              <w:t>FOTO: MAS Naděje o.p.s.; předseda Správní rady Bc. Petr Pillár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F171FA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left:0;text-align:left;margin-left:258.7pt;margin-top:193.2pt;width:204pt;height:14.4pt;z-index:-2516520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" stroked="f">
                <v:textbox inset="0,0,0,0">
                  <w:txbxContent>
                    <w:p w14:paraId="29BD1F33" w14:textId="3B5127FB" w:rsidR="00FE5AAB" w:rsidRPr="00FE5AAB" w:rsidRDefault="00FE5AAB" w:rsidP="00FE5AAB">
                      <w:pPr>
                        <w:pStyle w:val="Titulek"/>
                        <w:rPr>
                          <w:rFonts w:ascii="Tahoma" w:hAnsi="Tahoma" w:cs="Tahoma"/>
                          <w:noProof/>
                          <w:color w:val="auto"/>
                        </w:rPr>
                      </w:pPr>
                      <w:r w:rsidRPr="00FE5AAB">
                        <w:rPr>
                          <w:rFonts w:ascii="Tahoma" w:hAnsi="Tahoma" w:cs="Tahoma"/>
                          <w:color w:val="auto"/>
                          <w:sz w:val="14"/>
                          <w:szCs w:val="14"/>
                        </w:rPr>
                        <w:t>FOTO: MAS Naděje o.p.s.; předseda Správní rady Bc. Petr Pillár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3852F22" wp14:editId="3D3F80AF">
                <wp:simplePos x="0" y="0"/>
                <wp:positionH relativeFrom="margin">
                  <wp:posOffset>208915</wp:posOffset>
                </wp:positionH>
                <wp:positionV relativeFrom="paragraph">
                  <wp:posOffset>2491740</wp:posOffset>
                </wp:positionV>
                <wp:extent cx="2383155" cy="152400"/>
                <wp:effectExtent l="0" t="0" r="0" b="0"/>
                <wp:wrapTight wrapText="bothSides">
                  <wp:wrapPolygon edited="0">
                    <wp:start x="0" y="0"/>
                    <wp:lineTo x="0" y="18900"/>
                    <wp:lineTo x="21410" y="18900"/>
                    <wp:lineTo x="21410" y="0"/>
                    <wp:lineTo x="0" y="0"/>
                  </wp:wrapPolygon>
                </wp:wrapTight>
                <wp:docPr id="1877763154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3155" cy="1524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3A02682" w14:textId="0B29B3E8" w:rsidR="00FE5AAB" w:rsidRPr="00FE5AAB" w:rsidRDefault="00FE5AAB" w:rsidP="00FE5AAB">
                            <w:pPr>
                              <w:pStyle w:val="Titulek"/>
                              <w:rPr>
                                <w:rFonts w:ascii="Tahoma" w:hAnsi="Tahoma" w:cs="Tahoma"/>
                                <w:noProof/>
                              </w:rPr>
                            </w:pPr>
                            <w:r w:rsidRPr="00FE5AAB">
                              <w:rPr>
                                <w:rFonts w:ascii="Tahoma" w:hAnsi="Tahoma" w:cs="Tahoma"/>
                                <w:color w:val="auto"/>
                                <w:sz w:val="14"/>
                                <w:szCs w:val="14"/>
                              </w:rPr>
                              <w:t>FOTO: MAS Naděje o.p.s.; ředitelka Ing. Kamila Rejčová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52F22" id="_x0000_s1027" type="#_x0000_t202" style="position:absolute;left:0;text-align:left;margin-left:16.45pt;margin-top:196.2pt;width:187.65pt;height:12pt;z-index:-2516551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" stroked="f">
                <v:textbox inset="0,0,0,0">
                  <w:txbxContent>
                    <w:p w14:paraId="03A02682" w14:textId="0B29B3E8" w:rsidR="00FE5AAB" w:rsidRPr="00FE5AAB" w:rsidRDefault="00FE5AAB" w:rsidP="00FE5AAB">
                      <w:pPr>
                        <w:pStyle w:val="Titulek"/>
                        <w:rPr>
                          <w:rFonts w:ascii="Tahoma" w:hAnsi="Tahoma" w:cs="Tahoma"/>
                          <w:noProof/>
                        </w:rPr>
                      </w:pPr>
                      <w:r w:rsidRPr="00FE5AAB">
                        <w:rPr>
                          <w:rFonts w:ascii="Tahoma" w:hAnsi="Tahoma" w:cs="Tahoma"/>
                          <w:color w:val="auto"/>
                          <w:sz w:val="14"/>
                          <w:szCs w:val="14"/>
                        </w:rPr>
                        <w:t>FOTO: MAS Naděje o.p.s.; ředitelka Ing. Kamila Rejčová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1779DD4A" wp14:editId="33B49E3C">
            <wp:simplePos x="0" y="0"/>
            <wp:positionH relativeFrom="margin">
              <wp:posOffset>3281680</wp:posOffset>
            </wp:positionH>
            <wp:positionV relativeFrom="paragraph">
              <wp:posOffset>186501</wp:posOffset>
            </wp:positionV>
            <wp:extent cx="1638758" cy="2185200"/>
            <wp:effectExtent l="0" t="0" r="0" b="5715"/>
            <wp:wrapTight wrapText="bothSides">
              <wp:wrapPolygon edited="0">
                <wp:start x="0" y="0"/>
                <wp:lineTo x="0" y="21468"/>
                <wp:lineTo x="21349" y="21468"/>
                <wp:lineTo x="21349" y="0"/>
                <wp:lineTo x="0" y="0"/>
              </wp:wrapPolygon>
            </wp:wrapTight>
            <wp:docPr id="1190180906" name="Obrázek 7" descr="Obsah obrázku oblečení, zeď, boty, nábyte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180906" name="Obrázek 7" descr="Obsah obrázku oblečení, zeď, boty, nábytek&#10;&#10;Popis byl vytvořen automaticky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758" cy="218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2DDB187" wp14:editId="76123628">
            <wp:simplePos x="0" y="0"/>
            <wp:positionH relativeFrom="margin">
              <wp:posOffset>814705</wp:posOffset>
            </wp:positionH>
            <wp:positionV relativeFrom="paragraph">
              <wp:posOffset>189230</wp:posOffset>
            </wp:positionV>
            <wp:extent cx="1638300" cy="2184400"/>
            <wp:effectExtent l="0" t="0" r="0" b="6350"/>
            <wp:wrapTight wrapText="bothSides">
              <wp:wrapPolygon edited="0">
                <wp:start x="0" y="0"/>
                <wp:lineTo x="0" y="21474"/>
                <wp:lineTo x="21349" y="21474"/>
                <wp:lineTo x="21349" y="0"/>
                <wp:lineTo x="0" y="0"/>
              </wp:wrapPolygon>
            </wp:wrapTight>
            <wp:docPr id="1855822971" name="Obrázek 5" descr="Obsah obrázku text, oblečení, boty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822971" name="Obrázek 5" descr="Obsah obrázku text, oblečení, boty, interiér&#10;&#10;Popis byl vytvořen automaticky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0283A" w:rsidRPr="00EF7379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367F88" w14:textId="77777777" w:rsidR="00101DA8" w:rsidRDefault="00101DA8" w:rsidP="004B1FE1">
      <w:pPr>
        <w:spacing w:after="0" w:line="240" w:lineRule="auto"/>
      </w:pPr>
      <w:r>
        <w:separator/>
      </w:r>
    </w:p>
  </w:endnote>
  <w:endnote w:type="continuationSeparator" w:id="0">
    <w:p w14:paraId="0360C09E" w14:textId="77777777" w:rsidR="00101DA8" w:rsidRDefault="00101DA8" w:rsidP="004B1F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3CBA73" w14:textId="77777777" w:rsidR="00101DA8" w:rsidRDefault="00101DA8" w:rsidP="004B1FE1">
      <w:pPr>
        <w:spacing w:after="0" w:line="240" w:lineRule="auto"/>
      </w:pPr>
      <w:r>
        <w:separator/>
      </w:r>
    </w:p>
  </w:footnote>
  <w:footnote w:type="continuationSeparator" w:id="0">
    <w:p w14:paraId="2D9CE2A1" w14:textId="77777777" w:rsidR="00101DA8" w:rsidRDefault="00101DA8" w:rsidP="004B1F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9E9AE7" w14:textId="5C8930CA" w:rsidR="004B1FE1" w:rsidRPr="00141486" w:rsidRDefault="00141486" w:rsidP="00141486">
    <w:pPr>
      <w:pStyle w:val="Zhlav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F3C8AA4" wp14:editId="5C2CA461">
          <wp:simplePos x="0" y="0"/>
          <wp:positionH relativeFrom="margin">
            <wp:posOffset>4822825</wp:posOffset>
          </wp:positionH>
          <wp:positionV relativeFrom="paragraph">
            <wp:posOffset>-145415</wp:posOffset>
          </wp:positionV>
          <wp:extent cx="921220" cy="409736"/>
          <wp:effectExtent l="0" t="0" r="0" b="0"/>
          <wp:wrapNone/>
          <wp:docPr id="1702934475" name="Obrázek 3" descr="Obsah obrázku Grafika, Písmo, grafický design, log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2934475" name="Obrázek 3" descr="Obsah obrázku Grafika, Písmo, grafický design, logo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1220" cy="409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10161450" wp14:editId="71B9D27A">
          <wp:simplePos x="0" y="0"/>
          <wp:positionH relativeFrom="margin">
            <wp:posOffset>-635</wp:posOffset>
          </wp:positionH>
          <wp:positionV relativeFrom="paragraph">
            <wp:posOffset>-137160</wp:posOffset>
          </wp:positionV>
          <wp:extent cx="3159125" cy="381000"/>
          <wp:effectExtent l="0" t="0" r="3175" b="0"/>
          <wp:wrapNone/>
          <wp:docPr id="673211145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3211145" name="Obrázek 67321114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59125" cy="381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72B8"/>
    <w:rsid w:val="0005602A"/>
    <w:rsid w:val="00101DA8"/>
    <w:rsid w:val="00141486"/>
    <w:rsid w:val="00247A8F"/>
    <w:rsid w:val="002D577D"/>
    <w:rsid w:val="004B1FE1"/>
    <w:rsid w:val="00581E7F"/>
    <w:rsid w:val="005A72B8"/>
    <w:rsid w:val="005D1116"/>
    <w:rsid w:val="006048C4"/>
    <w:rsid w:val="007574A3"/>
    <w:rsid w:val="007E4882"/>
    <w:rsid w:val="009D5266"/>
    <w:rsid w:val="00B2390A"/>
    <w:rsid w:val="00DA1CD8"/>
    <w:rsid w:val="00E0283A"/>
    <w:rsid w:val="00E20E67"/>
    <w:rsid w:val="00EF7379"/>
    <w:rsid w:val="00FE5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3EC04E"/>
  <w15:chartTrackingRefBased/>
  <w15:docId w15:val="{A864D710-131E-422A-99CE-1FE14C6C8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5A72B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A72B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A72B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A72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A72B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A72B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A72B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A72B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A72B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A72B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A72B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A72B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A72B8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A72B8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A72B8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A72B8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A72B8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A72B8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5A72B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5A72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A72B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5A72B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5A72B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5A72B8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5A72B8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5A72B8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5A72B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5A72B8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5A72B8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4B1F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B1FE1"/>
  </w:style>
  <w:style w:type="paragraph" w:styleId="Zpat">
    <w:name w:val="footer"/>
    <w:basedOn w:val="Normln"/>
    <w:link w:val="ZpatChar"/>
    <w:uiPriority w:val="99"/>
    <w:unhideWhenUsed/>
    <w:rsid w:val="004B1F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B1FE1"/>
  </w:style>
  <w:style w:type="paragraph" w:styleId="Titulek">
    <w:name w:val="caption"/>
    <w:basedOn w:val="Normln"/>
    <w:next w:val="Normln"/>
    <w:uiPriority w:val="35"/>
    <w:unhideWhenUsed/>
    <w:qFormat/>
    <w:rsid w:val="00FE5AAB"/>
    <w:pPr>
      <w:spacing w:after="200" w:line="240" w:lineRule="auto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491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6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0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0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7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332</Words>
  <Characters>1963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Haidová</dc:creator>
  <cp:keywords/>
  <dc:description/>
  <cp:lastModifiedBy>MAS Naděje - Ing. Kamila Rejčová</cp:lastModifiedBy>
  <cp:revision>2</cp:revision>
  <dcterms:created xsi:type="dcterms:W3CDTF">2024-12-12T10:13:00Z</dcterms:created>
  <dcterms:modified xsi:type="dcterms:W3CDTF">2024-12-12T10:13:00Z</dcterms:modified>
</cp:coreProperties>
</file>